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18" w:rsidRPr="001D4E2D" w:rsidRDefault="00422818" w:rsidP="0042281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D4E2D">
        <w:rPr>
          <w:rFonts w:ascii="Times New Roman" w:hAnsi="Times New Roman" w:cs="Times New Roman"/>
          <w:b/>
          <w:sz w:val="28"/>
          <w:szCs w:val="28"/>
          <w:lang w:val="en-US"/>
        </w:rPr>
        <w:t>PH+pool</w:t>
      </w:r>
      <w:proofErr w:type="spellEnd"/>
      <w:r w:rsidRPr="001D4E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4E2D">
        <w:rPr>
          <w:rFonts w:ascii="Times New Roman" w:hAnsi="Times New Roman" w:cs="Times New Roman"/>
          <w:b/>
          <w:sz w:val="28"/>
          <w:szCs w:val="28"/>
          <w:lang w:val="en-US"/>
        </w:rPr>
        <w:t>Oxypool</w:t>
      </w:r>
      <w:proofErr w:type="spellEnd"/>
      <w:r w:rsidRPr="001D4E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liquid oxygen</w:t>
      </w:r>
    </w:p>
    <w:p w:rsidR="00422818" w:rsidRPr="001D4E2D" w:rsidRDefault="00422818" w:rsidP="00422818">
      <w:pPr>
        <w:rPr>
          <w:rFonts w:ascii="Times New Roman" w:hAnsi="Times New Roman" w:cs="Times New Roman"/>
          <w:b/>
          <w:sz w:val="28"/>
          <w:szCs w:val="28"/>
        </w:rPr>
      </w:pPr>
      <w:r w:rsidRPr="001D4E2D">
        <w:rPr>
          <w:rFonts w:ascii="Times New Roman" w:hAnsi="Times New Roman" w:cs="Times New Roman"/>
          <w:b/>
          <w:sz w:val="28"/>
          <w:szCs w:val="28"/>
        </w:rPr>
        <w:t xml:space="preserve">Химия для бассейнов </w:t>
      </w:r>
      <w:proofErr w:type="spellStart"/>
      <w:r w:rsidRPr="001D4E2D">
        <w:rPr>
          <w:rFonts w:ascii="Times New Roman" w:hAnsi="Times New Roman" w:cs="Times New Roman"/>
          <w:b/>
          <w:sz w:val="28"/>
          <w:szCs w:val="28"/>
        </w:rPr>
        <w:t>Оксипул</w:t>
      </w:r>
      <w:proofErr w:type="spellEnd"/>
      <w:r w:rsidRPr="001D4E2D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422818" w:rsidRPr="001D4E2D" w:rsidRDefault="00422818" w:rsidP="004228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E2D">
        <w:rPr>
          <w:rFonts w:ascii="Times New Roman" w:hAnsi="Times New Roman" w:cs="Times New Roman"/>
          <w:b/>
          <w:sz w:val="28"/>
          <w:szCs w:val="28"/>
        </w:rPr>
        <w:t>Оксипу</w:t>
      </w:r>
      <w:proofErr w:type="gramStart"/>
      <w:r w:rsidRPr="001D4E2D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1D4E2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1D4E2D">
        <w:rPr>
          <w:rFonts w:ascii="Times New Roman" w:hAnsi="Times New Roman" w:cs="Times New Roman"/>
          <w:b/>
          <w:sz w:val="28"/>
          <w:szCs w:val="28"/>
        </w:rPr>
        <w:t xml:space="preserve"> жидкий активный кислород. </w:t>
      </w:r>
      <w:proofErr w:type="gramStart"/>
      <w:r w:rsidRPr="001D4E2D">
        <w:rPr>
          <w:rFonts w:ascii="Times New Roman" w:hAnsi="Times New Roman" w:cs="Times New Roman"/>
          <w:b/>
          <w:sz w:val="28"/>
          <w:szCs w:val="28"/>
        </w:rPr>
        <w:t>Предназначен</w:t>
      </w:r>
      <w:proofErr w:type="gramEnd"/>
      <w:r w:rsidRPr="001D4E2D">
        <w:rPr>
          <w:rFonts w:ascii="Times New Roman" w:hAnsi="Times New Roman" w:cs="Times New Roman"/>
          <w:b/>
          <w:sz w:val="28"/>
          <w:szCs w:val="28"/>
        </w:rPr>
        <w:t xml:space="preserve"> для дезинфекции воды в бассейнах, оборудованных автоматическими станциями дозирования.</w:t>
      </w:r>
    </w:p>
    <w:p w:rsidR="00422818" w:rsidRPr="001D4E2D" w:rsidRDefault="00422818" w:rsidP="004228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4E2D">
        <w:rPr>
          <w:rFonts w:ascii="Times New Roman" w:hAnsi="Times New Roman" w:cs="Times New Roman"/>
          <w:b/>
          <w:sz w:val="28"/>
          <w:szCs w:val="28"/>
        </w:rPr>
        <w:t>Кристальная прозрачность и чистота воды</w:t>
      </w:r>
    </w:p>
    <w:p w:rsidR="00422818" w:rsidRPr="001D4E2D" w:rsidRDefault="00422818" w:rsidP="004228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4E2D">
        <w:rPr>
          <w:rFonts w:ascii="Times New Roman" w:hAnsi="Times New Roman" w:cs="Times New Roman"/>
          <w:b/>
          <w:sz w:val="28"/>
          <w:szCs w:val="28"/>
        </w:rPr>
        <w:t>Не содержит хлора</w:t>
      </w:r>
    </w:p>
    <w:p w:rsidR="00422818" w:rsidRPr="001D4E2D" w:rsidRDefault="00422818" w:rsidP="004228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4E2D">
        <w:rPr>
          <w:rFonts w:ascii="Times New Roman" w:hAnsi="Times New Roman" w:cs="Times New Roman"/>
          <w:b/>
          <w:sz w:val="28"/>
          <w:szCs w:val="28"/>
        </w:rPr>
        <w:t>Не образует пены</w:t>
      </w:r>
    </w:p>
    <w:p w:rsidR="00422818" w:rsidRPr="001D4E2D" w:rsidRDefault="00422818" w:rsidP="0042281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4E2D">
        <w:rPr>
          <w:rFonts w:ascii="Times New Roman" w:hAnsi="Times New Roman" w:cs="Times New Roman"/>
          <w:b/>
          <w:sz w:val="28"/>
          <w:szCs w:val="28"/>
        </w:rPr>
        <w:t>Совместим с любым фильтровальным оборудованием.</w:t>
      </w:r>
    </w:p>
    <w:p w:rsidR="00422818" w:rsidRPr="001D4E2D" w:rsidRDefault="00422818" w:rsidP="004228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E2D">
        <w:rPr>
          <w:rFonts w:ascii="Times New Roman" w:hAnsi="Times New Roman" w:cs="Times New Roman"/>
          <w:b/>
          <w:sz w:val="28"/>
          <w:szCs w:val="28"/>
        </w:rPr>
        <w:t>Оксипул</w:t>
      </w:r>
      <w:proofErr w:type="spellEnd"/>
      <w:r w:rsidRPr="001D4E2D">
        <w:rPr>
          <w:rFonts w:ascii="Times New Roman" w:hAnsi="Times New Roman" w:cs="Times New Roman"/>
          <w:b/>
          <w:sz w:val="28"/>
          <w:szCs w:val="28"/>
        </w:rPr>
        <w:t xml:space="preserve"> является альтернативой различ</w:t>
      </w:r>
      <w:r w:rsidR="00006D9E">
        <w:rPr>
          <w:rFonts w:ascii="Times New Roman" w:hAnsi="Times New Roman" w:cs="Times New Roman"/>
          <w:b/>
          <w:sz w:val="28"/>
          <w:szCs w:val="28"/>
        </w:rPr>
        <w:t xml:space="preserve">ным хлорным </w:t>
      </w:r>
      <w:proofErr w:type="spellStart"/>
      <w:r w:rsidR="00006D9E">
        <w:rPr>
          <w:rFonts w:ascii="Times New Roman" w:hAnsi="Times New Roman" w:cs="Times New Roman"/>
          <w:b/>
          <w:sz w:val="28"/>
          <w:szCs w:val="28"/>
        </w:rPr>
        <w:t>дезинфектантам</w:t>
      </w:r>
      <w:proofErr w:type="spellEnd"/>
      <w:r w:rsidR="00006D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4E2D">
        <w:rPr>
          <w:rFonts w:ascii="Times New Roman" w:hAnsi="Times New Roman" w:cs="Times New Roman"/>
          <w:b/>
          <w:sz w:val="28"/>
          <w:szCs w:val="28"/>
        </w:rPr>
        <w:t xml:space="preserve"> не хуже </w:t>
      </w:r>
      <w:proofErr w:type="gramStart"/>
      <w:r w:rsidRPr="001D4E2D">
        <w:rPr>
          <w:rFonts w:ascii="Times New Roman" w:hAnsi="Times New Roman" w:cs="Times New Roman"/>
          <w:b/>
          <w:sz w:val="28"/>
          <w:szCs w:val="28"/>
        </w:rPr>
        <w:t>справляется со всеми болезнетворными бактериями</w:t>
      </w:r>
      <w:r w:rsidR="00C33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E2D">
        <w:rPr>
          <w:rFonts w:ascii="Times New Roman" w:hAnsi="Times New Roman" w:cs="Times New Roman"/>
          <w:b/>
          <w:sz w:val="28"/>
          <w:szCs w:val="28"/>
        </w:rPr>
        <w:t xml:space="preserve"> делая</w:t>
      </w:r>
      <w:proofErr w:type="gramEnd"/>
      <w:r w:rsidRPr="001D4E2D">
        <w:rPr>
          <w:rFonts w:ascii="Times New Roman" w:hAnsi="Times New Roman" w:cs="Times New Roman"/>
          <w:b/>
          <w:sz w:val="28"/>
          <w:szCs w:val="28"/>
        </w:rPr>
        <w:t xml:space="preserve"> купание комфортным.</w:t>
      </w:r>
    </w:p>
    <w:p w:rsidR="00242A6C" w:rsidRPr="00B4482C" w:rsidRDefault="00242A6C" w:rsidP="00242A6C">
      <w:pPr>
        <w:jc w:val="center"/>
        <w:rPr>
          <w:rFonts w:ascii="Times New Roman" w:hAnsi="Times New Roman" w:cs="Times New Roman"/>
          <w:b/>
          <w:i/>
        </w:rPr>
      </w:pPr>
      <w:r w:rsidRPr="00B4482C">
        <w:rPr>
          <w:rFonts w:ascii="Times New Roman" w:hAnsi="Times New Roman" w:cs="Times New Roman"/>
          <w:b/>
          <w:i/>
        </w:rPr>
        <w:t>Инструкция по применению</w:t>
      </w:r>
    </w:p>
    <w:p w:rsidR="00242A6C" w:rsidRPr="0005353B" w:rsidRDefault="00DC43B0" w:rsidP="00242A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Оксипул</w:t>
      </w:r>
      <w:proofErr w:type="spellEnd"/>
      <w:r w:rsidR="00566902">
        <w:rPr>
          <w:rFonts w:ascii="Times New Roman" w:hAnsi="Times New Roman" w:cs="Times New Roman"/>
          <w:b/>
          <w:sz w:val="24"/>
          <w:szCs w:val="24"/>
        </w:rPr>
        <w:t xml:space="preserve"> (Активный кислород)</w:t>
      </w:r>
    </w:p>
    <w:p w:rsidR="001C6F91" w:rsidRDefault="001C6F91" w:rsidP="00242A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Оксипул</w:t>
      </w:r>
      <w:proofErr w:type="spellEnd"/>
      <w:r w:rsidR="005B3703">
        <w:rPr>
          <w:rFonts w:ascii="Times New Roman" w:hAnsi="Times New Roman" w:cs="Times New Roman"/>
        </w:rPr>
        <w:t xml:space="preserve">  – </w:t>
      </w:r>
      <w:r w:rsidRPr="001C6F91">
        <w:rPr>
          <w:rFonts w:ascii="Times New Roman" w:hAnsi="Times New Roman" w:cs="Times New Roman"/>
        </w:rPr>
        <w:t>Устраняет органические загрязнения в воде бассейна и водопроводных магистралях. Растворяет органические отложения в системе фильтрации и т</w:t>
      </w:r>
      <w:r w:rsidR="00006D9E">
        <w:rPr>
          <w:rFonts w:ascii="Times New Roman" w:hAnsi="Times New Roman" w:cs="Times New Roman"/>
        </w:rPr>
        <w:t>рубопроводе.</w:t>
      </w:r>
      <w:r w:rsidRPr="001C6F91">
        <w:rPr>
          <w:rFonts w:ascii="Times New Roman" w:hAnsi="Times New Roman" w:cs="Times New Roman"/>
        </w:rPr>
        <w:t xml:space="preserve"> </w:t>
      </w:r>
    </w:p>
    <w:p w:rsid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Препарат не содержит хлора - следовательно не</w:t>
      </w:r>
      <w:r w:rsidR="00006D9E">
        <w:rPr>
          <w:rFonts w:ascii="Times New Roman" w:hAnsi="Times New Roman" w:cs="Times New Roman"/>
        </w:rPr>
        <w:t xml:space="preserve"> образует </w:t>
      </w:r>
      <w:r>
        <w:rPr>
          <w:rFonts w:ascii="Times New Roman" w:hAnsi="Times New Roman" w:cs="Times New Roman"/>
        </w:rPr>
        <w:t>хлорамин</w:t>
      </w:r>
      <w:r w:rsidR="00006D9E">
        <w:rPr>
          <w:rFonts w:ascii="Times New Roman" w:hAnsi="Times New Roman" w:cs="Times New Roman"/>
        </w:rPr>
        <w:t xml:space="preserve">ы, </w:t>
      </w:r>
      <w:proofErr w:type="spellStart"/>
      <w:r w:rsidR="00006D9E">
        <w:rPr>
          <w:rFonts w:ascii="Times New Roman" w:hAnsi="Times New Roman" w:cs="Times New Roman"/>
        </w:rPr>
        <w:t>стабилизаторы</w:t>
      </w:r>
      <w:proofErr w:type="gramStart"/>
      <w:r>
        <w:rPr>
          <w:rFonts w:ascii="Times New Roman" w:hAnsi="Times New Roman" w:cs="Times New Roman"/>
        </w:rPr>
        <w:t>.</w:t>
      </w:r>
      <w:r w:rsidRPr="001C6F91">
        <w:rPr>
          <w:rFonts w:ascii="Times New Roman" w:hAnsi="Times New Roman" w:cs="Times New Roman"/>
        </w:rPr>
        <w:t>С</w:t>
      </w:r>
      <w:proofErr w:type="gramEnd"/>
      <w:r w:rsidRPr="001C6F91">
        <w:rPr>
          <w:rFonts w:ascii="Times New Roman" w:hAnsi="Times New Roman" w:cs="Times New Roman"/>
        </w:rPr>
        <w:t>овместим</w:t>
      </w:r>
      <w:proofErr w:type="spellEnd"/>
      <w:r w:rsidRPr="001C6F91">
        <w:rPr>
          <w:rFonts w:ascii="Times New Roman" w:hAnsi="Times New Roman" w:cs="Times New Roman"/>
        </w:rPr>
        <w:t xml:space="preserve"> с любым фильтровальным оборудованием.</w:t>
      </w:r>
      <w:r>
        <w:rPr>
          <w:rFonts w:ascii="Times New Roman" w:hAnsi="Times New Roman" w:cs="Times New Roman"/>
        </w:rPr>
        <w:t xml:space="preserve"> Не пенится. </w:t>
      </w:r>
      <w:proofErr w:type="gramStart"/>
      <w:r w:rsidRPr="001C6F91">
        <w:rPr>
          <w:rFonts w:ascii="Times New Roman" w:hAnsi="Times New Roman" w:cs="Times New Roman"/>
        </w:rPr>
        <w:t>Идеален</w:t>
      </w:r>
      <w:proofErr w:type="gramEnd"/>
      <w:r w:rsidRPr="001C6F91">
        <w:rPr>
          <w:rFonts w:ascii="Times New Roman" w:hAnsi="Times New Roman" w:cs="Times New Roman"/>
        </w:rPr>
        <w:t xml:space="preserve"> для коррекции </w:t>
      </w:r>
      <w:r>
        <w:rPr>
          <w:rFonts w:ascii="Times New Roman" w:hAnsi="Times New Roman" w:cs="Times New Roman"/>
        </w:rPr>
        <w:t xml:space="preserve">излишне стабилизированной воды. </w:t>
      </w:r>
      <w:r w:rsidRPr="001C6F91">
        <w:rPr>
          <w:rFonts w:ascii="Times New Roman" w:hAnsi="Times New Roman" w:cs="Times New Roman"/>
        </w:rPr>
        <w:t xml:space="preserve">Пригоден для любой воды, в том </w:t>
      </w:r>
      <w:proofErr w:type="gramStart"/>
      <w:r w:rsidRPr="001C6F91">
        <w:rPr>
          <w:rFonts w:ascii="Times New Roman" w:hAnsi="Times New Roman" w:cs="Times New Roman"/>
        </w:rPr>
        <w:t>числе</w:t>
      </w:r>
      <w:proofErr w:type="gramEnd"/>
      <w:r w:rsidRPr="001C6F91">
        <w:rPr>
          <w:rFonts w:ascii="Times New Roman" w:hAnsi="Times New Roman" w:cs="Times New Roman"/>
        </w:rPr>
        <w:t xml:space="preserve"> для воды высокой степени жесткости.</w:t>
      </w:r>
    </w:p>
    <w:p w:rsidR="00242A6C" w:rsidRPr="00B4482C" w:rsidRDefault="00242A6C" w:rsidP="001C6F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t>Дозирование:</w:t>
      </w:r>
    </w:p>
    <w:p w:rsidR="001C6F91" w:rsidRDefault="001C6F91" w:rsidP="00242A6C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Начальная обработка: Предварительно отрегули</w:t>
      </w:r>
      <w:r w:rsidR="00A74D20">
        <w:rPr>
          <w:rFonts w:ascii="Times New Roman" w:hAnsi="Times New Roman" w:cs="Times New Roman"/>
        </w:rPr>
        <w:t xml:space="preserve">ровать </w:t>
      </w:r>
      <w:proofErr w:type="spellStart"/>
      <w:r w:rsidR="00A74D20">
        <w:rPr>
          <w:rFonts w:ascii="Times New Roman" w:hAnsi="Times New Roman" w:cs="Times New Roman"/>
        </w:rPr>
        <w:t>рН</w:t>
      </w:r>
      <w:proofErr w:type="spellEnd"/>
      <w:r w:rsidR="00A74D20">
        <w:rPr>
          <w:rFonts w:ascii="Times New Roman" w:hAnsi="Times New Roman" w:cs="Times New Roman"/>
        </w:rPr>
        <w:t xml:space="preserve"> на уровне 7.0 - 7.4. За</w:t>
      </w:r>
      <w:r w:rsidRPr="001C6F91">
        <w:rPr>
          <w:rFonts w:ascii="Times New Roman" w:hAnsi="Times New Roman" w:cs="Times New Roman"/>
        </w:rPr>
        <w:t xml:space="preserve">лить </w:t>
      </w:r>
      <w:proofErr w:type="spellStart"/>
      <w:r w:rsidRPr="001C6F91">
        <w:rPr>
          <w:rFonts w:ascii="Times New Roman" w:hAnsi="Times New Roman" w:cs="Times New Roman"/>
        </w:rPr>
        <w:t>Оксипул</w:t>
      </w:r>
      <w:proofErr w:type="spellEnd"/>
      <w:r w:rsidRPr="001C6F91">
        <w:rPr>
          <w:rFonts w:ascii="Times New Roman" w:hAnsi="Times New Roman" w:cs="Times New Roman"/>
        </w:rPr>
        <w:t>, соблюдая следующие дозировки: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При включенной фильтрации и при обязательном отс</w:t>
      </w:r>
      <w:r w:rsidR="00A74D20">
        <w:rPr>
          <w:rFonts w:ascii="Times New Roman" w:hAnsi="Times New Roman" w:cs="Times New Roman"/>
        </w:rPr>
        <w:t xml:space="preserve">утствии в бассейне </w:t>
      </w:r>
      <w:proofErr w:type="gramStart"/>
      <w:r w:rsidR="00A74D20">
        <w:rPr>
          <w:rFonts w:ascii="Times New Roman" w:hAnsi="Times New Roman" w:cs="Times New Roman"/>
        </w:rPr>
        <w:t>купающихся</w:t>
      </w:r>
      <w:proofErr w:type="gramEnd"/>
      <w:r w:rsidR="00A74D20">
        <w:rPr>
          <w:rFonts w:ascii="Times New Roman" w:hAnsi="Times New Roman" w:cs="Times New Roman"/>
        </w:rPr>
        <w:t>, за</w:t>
      </w:r>
      <w:r w:rsidRPr="001C6F91">
        <w:rPr>
          <w:rFonts w:ascii="Times New Roman" w:hAnsi="Times New Roman" w:cs="Times New Roman"/>
        </w:rPr>
        <w:t xml:space="preserve">лить </w:t>
      </w:r>
      <w:proofErr w:type="spellStart"/>
      <w:r>
        <w:rPr>
          <w:rFonts w:ascii="Times New Roman" w:hAnsi="Times New Roman" w:cs="Times New Roman"/>
        </w:rPr>
        <w:t>Оксипул</w:t>
      </w:r>
      <w:proofErr w:type="spellEnd"/>
      <w:r w:rsidRPr="001C6F91">
        <w:rPr>
          <w:rFonts w:ascii="Times New Roman" w:hAnsi="Times New Roman" w:cs="Times New Roman"/>
        </w:rPr>
        <w:t xml:space="preserve"> в воду бассейна из рас</w:t>
      </w:r>
      <w:r>
        <w:rPr>
          <w:rFonts w:ascii="Times New Roman" w:hAnsi="Times New Roman" w:cs="Times New Roman"/>
        </w:rPr>
        <w:t>чета 1 литр на 10 куб. м. воды.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Регулярная обработка: Каждую неделю: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При включенной фильтрации и в от</w:t>
      </w:r>
      <w:r w:rsidR="00A74D20">
        <w:rPr>
          <w:rFonts w:ascii="Times New Roman" w:hAnsi="Times New Roman" w:cs="Times New Roman"/>
        </w:rPr>
        <w:t xml:space="preserve">сутствие в бассейне </w:t>
      </w:r>
      <w:proofErr w:type="gramStart"/>
      <w:r w:rsidR="00A74D20">
        <w:rPr>
          <w:rFonts w:ascii="Times New Roman" w:hAnsi="Times New Roman" w:cs="Times New Roman"/>
        </w:rPr>
        <w:t>купающихся</w:t>
      </w:r>
      <w:proofErr w:type="gramEnd"/>
      <w:r w:rsidR="00A74D20">
        <w:rPr>
          <w:rFonts w:ascii="Times New Roman" w:hAnsi="Times New Roman" w:cs="Times New Roman"/>
        </w:rPr>
        <w:t xml:space="preserve"> за</w:t>
      </w:r>
      <w:r w:rsidRPr="001C6F91">
        <w:rPr>
          <w:rFonts w:ascii="Times New Roman" w:hAnsi="Times New Roman" w:cs="Times New Roman"/>
        </w:rPr>
        <w:t xml:space="preserve">ливать в воду бассейна </w:t>
      </w:r>
      <w:proofErr w:type="spellStart"/>
      <w:r>
        <w:rPr>
          <w:rFonts w:ascii="Times New Roman" w:hAnsi="Times New Roman" w:cs="Times New Roman"/>
        </w:rPr>
        <w:t>Оксипул</w:t>
      </w:r>
      <w:proofErr w:type="spellEnd"/>
      <w:r w:rsidRPr="001C6F91">
        <w:rPr>
          <w:rFonts w:ascii="Times New Roman" w:hAnsi="Times New Roman" w:cs="Times New Roman"/>
        </w:rPr>
        <w:t xml:space="preserve"> из расчет</w:t>
      </w:r>
      <w:r>
        <w:rPr>
          <w:rFonts w:ascii="Times New Roman" w:hAnsi="Times New Roman" w:cs="Times New Roman"/>
        </w:rPr>
        <w:t>а 0,5 литра на 10 куб. м. воды.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 xml:space="preserve">Обязательно! Каждую неделю проверять уровень </w:t>
      </w:r>
      <w:proofErr w:type="spellStart"/>
      <w:r w:rsidRPr="001C6F91">
        <w:rPr>
          <w:rFonts w:ascii="Times New Roman" w:hAnsi="Times New Roman" w:cs="Times New Roman"/>
        </w:rPr>
        <w:t>рН</w:t>
      </w:r>
      <w:proofErr w:type="spellEnd"/>
      <w:r w:rsidRPr="001C6F91">
        <w:rPr>
          <w:rFonts w:ascii="Times New Roman" w:hAnsi="Times New Roman" w:cs="Times New Roman"/>
        </w:rPr>
        <w:t xml:space="preserve"> и корректировать, если он выходит за</w:t>
      </w:r>
      <w:r>
        <w:rPr>
          <w:rFonts w:ascii="Times New Roman" w:hAnsi="Times New Roman" w:cs="Times New Roman"/>
        </w:rPr>
        <w:t xml:space="preserve"> пределы показателей 7.2 - 7.4.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 xml:space="preserve">Внимание: В случае вашего продолжительного отсутствия следует увеличить дозу. Например, на срок в 1 месяц предусмотреть 1 литр </w:t>
      </w:r>
      <w:proofErr w:type="spellStart"/>
      <w:r>
        <w:rPr>
          <w:rFonts w:ascii="Times New Roman" w:hAnsi="Times New Roman" w:cs="Times New Roman"/>
        </w:rPr>
        <w:t>Оксипул</w:t>
      </w:r>
      <w:proofErr w:type="spellEnd"/>
      <w:r>
        <w:rPr>
          <w:rFonts w:ascii="Times New Roman" w:hAnsi="Times New Roman" w:cs="Times New Roman"/>
        </w:rPr>
        <w:t xml:space="preserve"> на 10 куб.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исление, очищение зеленой воды</w:t>
      </w:r>
    </w:p>
    <w:p w:rsid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lastRenderedPageBreak/>
        <w:t>При усиленной фильтрации и обязательно в отс</w:t>
      </w:r>
      <w:r w:rsidR="00A74D20">
        <w:rPr>
          <w:rFonts w:ascii="Times New Roman" w:hAnsi="Times New Roman" w:cs="Times New Roman"/>
        </w:rPr>
        <w:t>утствие купающихся в бассейне, за</w:t>
      </w:r>
      <w:r w:rsidRPr="001C6F91">
        <w:rPr>
          <w:rFonts w:ascii="Times New Roman" w:hAnsi="Times New Roman" w:cs="Times New Roman"/>
        </w:rPr>
        <w:t xml:space="preserve">лить </w:t>
      </w:r>
      <w:proofErr w:type="spellStart"/>
      <w:r>
        <w:rPr>
          <w:rFonts w:ascii="Times New Roman" w:hAnsi="Times New Roman" w:cs="Times New Roman"/>
        </w:rPr>
        <w:t>Оксипул</w:t>
      </w:r>
      <w:proofErr w:type="spellEnd"/>
      <w:r w:rsidRPr="001C6F91">
        <w:rPr>
          <w:rFonts w:ascii="Times New Roman" w:hAnsi="Times New Roman" w:cs="Times New Roman"/>
        </w:rPr>
        <w:t xml:space="preserve"> из рас</w:t>
      </w:r>
      <w:r>
        <w:rPr>
          <w:rFonts w:ascii="Times New Roman" w:hAnsi="Times New Roman" w:cs="Times New Roman"/>
        </w:rPr>
        <w:t xml:space="preserve">чета 1 литр на 10 куб. м. </w:t>
      </w:r>
      <w:proofErr w:type="spellStart"/>
      <w:r>
        <w:rPr>
          <w:rFonts w:ascii="Times New Roman" w:hAnsi="Times New Roman" w:cs="Times New Roman"/>
        </w:rPr>
        <w:t>воды</w:t>
      </w:r>
      <w:proofErr w:type="gramStart"/>
      <w:r>
        <w:rPr>
          <w:rFonts w:ascii="Times New Roman" w:hAnsi="Times New Roman" w:cs="Times New Roman"/>
        </w:rPr>
        <w:t>.</w:t>
      </w:r>
      <w:r w:rsidRPr="001C6F91">
        <w:rPr>
          <w:rFonts w:ascii="Times New Roman" w:hAnsi="Times New Roman" w:cs="Times New Roman"/>
        </w:rPr>
        <w:t>Э</w:t>
      </w:r>
      <w:proofErr w:type="gramEnd"/>
      <w:r w:rsidRPr="001C6F91">
        <w:rPr>
          <w:rFonts w:ascii="Times New Roman" w:hAnsi="Times New Roman" w:cs="Times New Roman"/>
        </w:rPr>
        <w:t>та</w:t>
      </w:r>
      <w:proofErr w:type="spellEnd"/>
      <w:r w:rsidRPr="001C6F91">
        <w:rPr>
          <w:rFonts w:ascii="Times New Roman" w:hAnsi="Times New Roman" w:cs="Times New Roman"/>
        </w:rPr>
        <w:t xml:space="preserve"> обработка воды равна той, что при обработке воды хлором проводится в течение двух дней. После уничтожения водорослей и осветления воды, 2–3 дня спустя возобновить обработку хлором. Примечание: Поддержание </w:t>
      </w:r>
      <w:proofErr w:type="spellStart"/>
      <w:r w:rsidRPr="001C6F91">
        <w:rPr>
          <w:rFonts w:ascii="Times New Roman" w:hAnsi="Times New Roman" w:cs="Times New Roman"/>
        </w:rPr>
        <w:t>рН</w:t>
      </w:r>
      <w:proofErr w:type="spellEnd"/>
      <w:r w:rsidRPr="001C6F91">
        <w:rPr>
          <w:rFonts w:ascii="Times New Roman" w:hAnsi="Times New Roman" w:cs="Times New Roman"/>
        </w:rPr>
        <w:t xml:space="preserve"> на уровне 7.0 позволяет значительно увеличить последействие </w:t>
      </w:r>
      <w:proofErr w:type="spellStart"/>
      <w:r>
        <w:rPr>
          <w:rFonts w:ascii="Times New Roman" w:hAnsi="Times New Roman" w:cs="Times New Roman"/>
        </w:rPr>
        <w:t>Оксипул</w:t>
      </w:r>
      <w:proofErr w:type="spellEnd"/>
      <w:r w:rsidRPr="001C6F91">
        <w:rPr>
          <w:rFonts w:ascii="Times New Roman" w:hAnsi="Times New Roman" w:cs="Times New Roman"/>
        </w:rPr>
        <w:t>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4"/>
        <w:gridCol w:w="693"/>
        <w:gridCol w:w="881"/>
        <w:gridCol w:w="913"/>
        <w:gridCol w:w="677"/>
        <w:gridCol w:w="803"/>
        <w:gridCol w:w="1904"/>
      </w:tblGrid>
      <w:tr w:rsidR="00774F03" w:rsidRPr="00774F03" w:rsidTr="003462B5">
        <w:trPr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Дозировка, мл</w:t>
            </w:r>
          </w:p>
        </w:tc>
        <w:tc>
          <w:tcPr>
            <w:tcW w:w="559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бассейна, </w:t>
            </w:r>
            <w:proofErr w:type="gramStart"/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</w:tr>
      <w:tr w:rsidR="00774F03" w:rsidRPr="00774F03" w:rsidTr="003462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4F03" w:rsidRPr="00774F03" w:rsidRDefault="00774F03" w:rsidP="0034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74F03" w:rsidRPr="00774F03" w:rsidTr="003462B5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дезинфекция (открытый/закрытый бассейн)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4F03" w:rsidRPr="00774F03" w:rsidTr="003462B5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"ударная" дезинфекция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7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4F03" w:rsidRPr="00774F03" w:rsidRDefault="00774F03" w:rsidP="003462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774F03" w:rsidRDefault="00774F03" w:rsidP="001C6F91">
      <w:pPr>
        <w:rPr>
          <w:rFonts w:ascii="Times New Roman" w:hAnsi="Times New Roman" w:cs="Times New Roman"/>
        </w:rPr>
      </w:pPr>
    </w:p>
    <w:p w:rsidR="00242A6C" w:rsidRPr="001C6F91" w:rsidRDefault="00242A6C" w:rsidP="00242A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6F91">
        <w:rPr>
          <w:rFonts w:ascii="Times New Roman" w:hAnsi="Times New Roman" w:cs="Times New Roman"/>
          <w:sz w:val="24"/>
          <w:szCs w:val="24"/>
          <w:u w:val="single"/>
        </w:rPr>
        <w:t xml:space="preserve">Обработка: 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- текущая обра</w:t>
      </w:r>
      <w:r>
        <w:rPr>
          <w:rFonts w:ascii="Times New Roman" w:hAnsi="Times New Roman" w:cs="Times New Roman"/>
        </w:rPr>
        <w:t xml:space="preserve">ботка -0,5 л на 10 куб м воды. </w:t>
      </w:r>
    </w:p>
    <w:p w:rsidR="001C6F91" w:rsidRPr="001C6F91" w:rsidRDefault="001C6F91" w:rsidP="001C6F91">
      <w:pPr>
        <w:rPr>
          <w:rFonts w:ascii="Times New Roman" w:hAnsi="Times New Roman" w:cs="Times New Roman"/>
        </w:rPr>
      </w:pPr>
      <w:r w:rsidRPr="001C6F91">
        <w:rPr>
          <w:rFonts w:ascii="Times New Roman" w:hAnsi="Times New Roman" w:cs="Times New Roman"/>
        </w:rPr>
        <w:t>- "ударная" обработка -. 1 л на 10 куб м воды. Требуется технический перерыв в работе бассейна не менее 12 часов.</w:t>
      </w:r>
    </w:p>
    <w:p w:rsidR="002F6435" w:rsidRPr="00B4482C" w:rsidRDefault="002F6435" w:rsidP="001C6F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</w:p>
    <w:p w:rsidR="00B4482C" w:rsidRPr="00B4482C" w:rsidRDefault="00B4482C" w:rsidP="002F6435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>Работать с препаратом следует в резиновых перчатках и защитных очках. При попадании средства в глаза и на кожу – промыть пораженные места большим количеством воды, при необходимости обратиться к врачу.</w:t>
      </w:r>
      <w:r w:rsidR="001C6F91" w:rsidRPr="001C6F91">
        <w:t xml:space="preserve"> </w:t>
      </w:r>
      <w:r w:rsidR="001C6F91" w:rsidRPr="001C6F91">
        <w:rPr>
          <w:rFonts w:ascii="Times New Roman" w:hAnsi="Times New Roman" w:cs="Times New Roman"/>
        </w:rPr>
        <w:t xml:space="preserve">Состав: содержит 35% </w:t>
      </w:r>
      <w:proofErr w:type="spellStart"/>
      <w:r w:rsidR="001C6F91" w:rsidRPr="001C6F91">
        <w:rPr>
          <w:rFonts w:ascii="Times New Roman" w:hAnsi="Times New Roman" w:cs="Times New Roman"/>
        </w:rPr>
        <w:t>пероксида</w:t>
      </w:r>
      <w:proofErr w:type="spellEnd"/>
      <w:r w:rsidR="001C6F91" w:rsidRPr="001C6F91">
        <w:rPr>
          <w:rFonts w:ascii="Times New Roman" w:hAnsi="Times New Roman" w:cs="Times New Roman"/>
        </w:rPr>
        <w:t xml:space="preserve"> водорода</w:t>
      </w:r>
      <w:r w:rsidR="00A74D20">
        <w:rPr>
          <w:rFonts w:ascii="Times New Roman" w:hAnsi="Times New Roman" w:cs="Times New Roman"/>
        </w:rPr>
        <w:t xml:space="preserve"> (активный кислород)</w:t>
      </w:r>
      <w:r w:rsidR="001C6F91" w:rsidRPr="001C6F91">
        <w:rPr>
          <w:rFonts w:ascii="Times New Roman" w:hAnsi="Times New Roman" w:cs="Times New Roman"/>
        </w:rPr>
        <w:t>, четвертичные соединения аммония.</w:t>
      </w:r>
    </w:p>
    <w:p w:rsidR="002F6435" w:rsidRPr="00B4482C" w:rsidRDefault="002F6435" w:rsidP="002F6435">
      <w:pPr>
        <w:rPr>
          <w:rFonts w:ascii="Times New Roman" w:hAnsi="Times New Roman" w:cs="Times New Roman"/>
          <w:b/>
        </w:rPr>
      </w:pPr>
      <w:r w:rsidRPr="00B4482C">
        <w:rPr>
          <w:rFonts w:ascii="Times New Roman" w:hAnsi="Times New Roman" w:cs="Times New Roman"/>
          <w:b/>
        </w:rPr>
        <w:t>Берегите от детей!</w:t>
      </w:r>
    </w:p>
    <w:p w:rsidR="002F6435" w:rsidRPr="00B4482C" w:rsidRDefault="002F6435" w:rsidP="002F6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Хранение: </w:t>
      </w:r>
    </w:p>
    <w:p w:rsidR="001C6F91" w:rsidRDefault="001C6F91" w:rsidP="002F6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1C6F91">
        <w:rPr>
          <w:rFonts w:ascii="Times New Roman" w:hAnsi="Times New Roman" w:cs="Times New Roman"/>
        </w:rPr>
        <w:t xml:space="preserve">ранить при </w:t>
      </w:r>
      <w:proofErr w:type="spellStart"/>
      <w:r w:rsidRPr="001C6F91">
        <w:rPr>
          <w:rFonts w:ascii="Times New Roman" w:hAnsi="Times New Roman" w:cs="Times New Roman"/>
        </w:rPr>
        <w:t>t</w:t>
      </w:r>
      <w:proofErr w:type="spellEnd"/>
      <w:r w:rsidRPr="001C6F91">
        <w:rPr>
          <w:rFonts w:ascii="Times New Roman" w:hAnsi="Times New Roman" w:cs="Times New Roman"/>
        </w:rPr>
        <w:t xml:space="preserve"> не выше 22 градуса</w:t>
      </w:r>
      <w:proofErr w:type="gramStart"/>
      <w:r w:rsidRPr="001C6F91">
        <w:rPr>
          <w:rFonts w:ascii="Times New Roman" w:hAnsi="Times New Roman" w:cs="Times New Roman"/>
        </w:rPr>
        <w:t xml:space="preserve"> С</w:t>
      </w:r>
      <w:proofErr w:type="gramEnd"/>
      <w:r w:rsidRPr="001C6F91">
        <w:rPr>
          <w:rFonts w:ascii="Times New Roman" w:hAnsi="Times New Roman" w:cs="Times New Roman"/>
        </w:rPr>
        <w:t xml:space="preserve"> в сухом помещении и герметично закрытой упаковке; вдали от кислот, щелочей, хлорсодержащих препаратов и горючих веществ. Беречь от прямых солнечных </w:t>
      </w:r>
      <w:proofErr w:type="spellStart"/>
      <w:r w:rsidRPr="001C6F91">
        <w:rPr>
          <w:rFonts w:ascii="Times New Roman" w:hAnsi="Times New Roman" w:cs="Times New Roman"/>
        </w:rPr>
        <w:t>лучей</w:t>
      </w:r>
      <w:proofErr w:type="gramStart"/>
      <w:r w:rsidRPr="001C6F91">
        <w:rPr>
          <w:rFonts w:ascii="Times New Roman" w:hAnsi="Times New Roman" w:cs="Times New Roman"/>
        </w:rPr>
        <w:t>.Н</w:t>
      </w:r>
      <w:proofErr w:type="gramEnd"/>
      <w:r w:rsidRPr="001C6F91">
        <w:rPr>
          <w:rFonts w:ascii="Times New Roman" w:hAnsi="Times New Roman" w:cs="Times New Roman"/>
        </w:rPr>
        <w:t>еобходимо</w:t>
      </w:r>
      <w:proofErr w:type="spellEnd"/>
      <w:r w:rsidRPr="001C6F91">
        <w:rPr>
          <w:rFonts w:ascii="Times New Roman" w:hAnsi="Times New Roman" w:cs="Times New Roman"/>
        </w:rPr>
        <w:t xml:space="preserve"> помнить, что эффективность работы всех дезинфицирующих средств зависит от уровня </w:t>
      </w:r>
      <w:proofErr w:type="spellStart"/>
      <w:r w:rsidRPr="001C6F91">
        <w:rPr>
          <w:rFonts w:ascii="Times New Roman" w:hAnsi="Times New Roman" w:cs="Times New Roman"/>
        </w:rPr>
        <w:t>рН</w:t>
      </w:r>
      <w:proofErr w:type="spellEnd"/>
      <w:r w:rsidRPr="001C6F91">
        <w:rPr>
          <w:rFonts w:ascii="Times New Roman" w:hAnsi="Times New Roman" w:cs="Times New Roman"/>
        </w:rPr>
        <w:t xml:space="preserve"> воды плавательного бассейна. Идеальное значение </w:t>
      </w:r>
      <w:proofErr w:type="spellStart"/>
      <w:r w:rsidRPr="001C6F91">
        <w:rPr>
          <w:rFonts w:ascii="Times New Roman" w:hAnsi="Times New Roman" w:cs="Times New Roman"/>
        </w:rPr>
        <w:t>рН</w:t>
      </w:r>
      <w:proofErr w:type="spellEnd"/>
      <w:r w:rsidRPr="001C6F91">
        <w:rPr>
          <w:rFonts w:ascii="Times New Roman" w:hAnsi="Times New Roman" w:cs="Times New Roman"/>
        </w:rPr>
        <w:t xml:space="preserve"> воды находится в пределах 7,0-7,4.</w:t>
      </w:r>
    </w:p>
    <w:p w:rsidR="002F6435" w:rsidRPr="00B4482C" w:rsidRDefault="002F6435" w:rsidP="002F6435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  <w:b/>
          <w:u w:val="single"/>
        </w:rPr>
        <w:t>Срок хранения</w:t>
      </w:r>
      <w:r w:rsidRPr="00B4482C">
        <w:rPr>
          <w:rFonts w:ascii="Times New Roman" w:hAnsi="Times New Roman" w:cs="Times New Roman"/>
        </w:rPr>
        <w:t xml:space="preserve">: </w:t>
      </w:r>
      <w:r w:rsidR="001C6F91">
        <w:rPr>
          <w:rFonts w:ascii="Times New Roman" w:hAnsi="Times New Roman" w:cs="Times New Roman"/>
        </w:rPr>
        <w:t>6 месяцев с даты изготовления</w:t>
      </w:r>
      <w:r w:rsidRPr="00B4482C">
        <w:rPr>
          <w:rFonts w:ascii="Times New Roman" w:hAnsi="Times New Roman" w:cs="Times New Roman"/>
        </w:rPr>
        <w:t>.</w:t>
      </w:r>
    </w:p>
    <w:p w:rsidR="00B4482C" w:rsidRPr="00B4482C" w:rsidRDefault="002F6435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Препарат расфасован в </w:t>
      </w:r>
      <w:r w:rsidR="00B4482C" w:rsidRPr="00B4482C">
        <w:rPr>
          <w:rFonts w:ascii="Times New Roman" w:hAnsi="Times New Roman" w:cs="Times New Roman"/>
        </w:rPr>
        <w:t>канистры</w:t>
      </w:r>
      <w:r w:rsidRPr="00B4482C">
        <w:rPr>
          <w:rFonts w:ascii="Times New Roman" w:hAnsi="Times New Roman" w:cs="Times New Roman"/>
        </w:rPr>
        <w:t xml:space="preserve">. </w:t>
      </w:r>
    </w:p>
    <w:p w:rsidR="00B4482C" w:rsidRDefault="00B4482C" w:rsidP="00B4482C">
      <w:r>
        <w:t xml:space="preserve"> </w:t>
      </w:r>
    </w:p>
    <w:sectPr w:rsidR="00B4482C" w:rsidSect="00CB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209"/>
    <w:multiLevelType w:val="hybridMultilevel"/>
    <w:tmpl w:val="9A94A710"/>
    <w:lvl w:ilvl="0" w:tplc="1C0AFF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42A6C"/>
    <w:rsid w:val="00006D9E"/>
    <w:rsid w:val="0005353B"/>
    <w:rsid w:val="000A5869"/>
    <w:rsid w:val="001C6F91"/>
    <w:rsid w:val="001D4E2D"/>
    <w:rsid w:val="00242A6C"/>
    <w:rsid w:val="002F6435"/>
    <w:rsid w:val="003B30D3"/>
    <w:rsid w:val="00422818"/>
    <w:rsid w:val="004F3B33"/>
    <w:rsid w:val="0055600F"/>
    <w:rsid w:val="00566902"/>
    <w:rsid w:val="005B3703"/>
    <w:rsid w:val="00752F4C"/>
    <w:rsid w:val="00774F03"/>
    <w:rsid w:val="00816253"/>
    <w:rsid w:val="00932C4F"/>
    <w:rsid w:val="00A74D20"/>
    <w:rsid w:val="00B4482C"/>
    <w:rsid w:val="00C33956"/>
    <w:rsid w:val="00CB6F4A"/>
    <w:rsid w:val="00DC43B0"/>
    <w:rsid w:val="00EA34E0"/>
    <w:rsid w:val="00F313C0"/>
    <w:rsid w:val="00F5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4</cp:revision>
  <cp:lastPrinted>2013-07-07T08:00:00Z</cp:lastPrinted>
  <dcterms:created xsi:type="dcterms:W3CDTF">2013-10-17T10:05:00Z</dcterms:created>
  <dcterms:modified xsi:type="dcterms:W3CDTF">2013-10-18T05:37:00Z</dcterms:modified>
</cp:coreProperties>
</file>