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4B3" w:rsidRPr="00D01AC5" w:rsidRDefault="00FC39F3">
      <w:pPr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D01AC5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</w:p>
    <w:p w:rsidR="00C06BD3" w:rsidRPr="000B6864" w:rsidRDefault="00C06BD3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32"/>
          <w:szCs w:val="32"/>
        </w:rPr>
        <w:t>РН</w:t>
      </w:r>
      <w:r w:rsidRPr="00C06BD3">
        <w:rPr>
          <w:rFonts w:ascii="Times New Roman" w:hAnsi="Times New Roman" w:cs="Times New Roman"/>
          <w:b/>
          <w:sz w:val="32"/>
          <w:szCs w:val="32"/>
          <w:lang w:val="en-US"/>
        </w:rPr>
        <w:t>+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 xml:space="preserve">pool </w:t>
      </w:r>
      <w:r w:rsidRPr="004314B3">
        <w:rPr>
          <w:rFonts w:ascii="Times New Roman" w:hAnsi="Times New Roman" w:cs="Times New Roman"/>
          <w:b/>
          <w:sz w:val="28"/>
          <w:szCs w:val="28"/>
          <w:lang w:val="en-US"/>
        </w:rPr>
        <w:t>Chlorine – 60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T(Tablets)</w:t>
      </w:r>
      <w:r w:rsidR="002055D5" w:rsidRPr="002055D5">
        <w:rPr>
          <w:rFonts w:ascii="Times New Roman" w:hAnsi="Times New Roman" w:cs="Times New Roman"/>
          <w:b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intensified</w:t>
      </w:r>
    </w:p>
    <w:p w:rsidR="000B6864" w:rsidRPr="000B6864" w:rsidRDefault="000B686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Химия для бассейнов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РН+пул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Хлор-60</w:t>
      </w:r>
      <w:r w:rsidR="002055D5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 ударный </w:t>
      </w:r>
    </w:p>
    <w:p w:rsidR="00C06BD3" w:rsidRDefault="00C06BD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Двадцатиграммовые таблетки белого цвета</w:t>
      </w:r>
      <w:r w:rsidR="00FC39F3">
        <w:rPr>
          <w:rFonts w:ascii="Times New Roman" w:hAnsi="Times New Roman" w:cs="Times New Roman"/>
          <w:b/>
          <w:sz w:val="28"/>
          <w:szCs w:val="28"/>
        </w:rPr>
        <w:t xml:space="preserve"> служащие для </w:t>
      </w:r>
      <w:proofErr w:type="spellStart"/>
      <w:r w:rsidR="00FC39F3">
        <w:rPr>
          <w:rFonts w:ascii="Times New Roman" w:hAnsi="Times New Roman" w:cs="Times New Roman"/>
          <w:b/>
          <w:sz w:val="28"/>
          <w:szCs w:val="28"/>
        </w:rPr>
        <w:t>ударной,первичнойобработки</w:t>
      </w:r>
      <w:proofErr w:type="spellEnd"/>
      <w:r w:rsidR="00FC39F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C39F3">
        <w:rPr>
          <w:rFonts w:ascii="Times New Roman" w:hAnsi="Times New Roman" w:cs="Times New Roman"/>
          <w:b/>
          <w:sz w:val="28"/>
          <w:szCs w:val="28"/>
        </w:rPr>
        <w:t>воды</w:t>
      </w:r>
      <w:proofErr w:type="gramStart"/>
      <w:r w:rsidR="00FC39F3">
        <w:rPr>
          <w:rFonts w:ascii="Times New Roman" w:hAnsi="Times New Roman" w:cs="Times New Roman"/>
          <w:b/>
          <w:sz w:val="28"/>
          <w:szCs w:val="28"/>
        </w:rPr>
        <w:t>.С</w:t>
      </w:r>
      <w:proofErr w:type="gramEnd"/>
      <w:r w:rsidR="00FC39F3">
        <w:rPr>
          <w:rFonts w:ascii="Times New Roman" w:hAnsi="Times New Roman" w:cs="Times New Roman"/>
          <w:b/>
          <w:sz w:val="28"/>
          <w:szCs w:val="28"/>
        </w:rPr>
        <w:t>одержат</w:t>
      </w:r>
      <w:proofErr w:type="spellEnd"/>
      <w:r w:rsidR="00FC39F3">
        <w:rPr>
          <w:rFonts w:ascii="Times New Roman" w:hAnsi="Times New Roman" w:cs="Times New Roman"/>
          <w:b/>
          <w:sz w:val="28"/>
          <w:szCs w:val="28"/>
        </w:rPr>
        <w:t xml:space="preserve">  56%хлора.</w:t>
      </w:r>
    </w:p>
    <w:p w:rsidR="00FC39F3" w:rsidRDefault="00FC39F3" w:rsidP="00FC39F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малых и больших бассейнов</w:t>
      </w:r>
    </w:p>
    <w:p w:rsidR="00FC39F3" w:rsidRDefault="00FC39F3" w:rsidP="00FC39F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Растворяются быстро и без остатка</w:t>
      </w:r>
    </w:p>
    <w:p w:rsidR="00FC39F3" w:rsidRPr="00FC39F3" w:rsidRDefault="00FC39F3" w:rsidP="00FC39F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Работает как в открытых, так и в закрытых бассейнах</w:t>
      </w:r>
    </w:p>
    <w:p w:rsidR="00C06BD3" w:rsidRPr="00C06BD3" w:rsidRDefault="00C06BD3" w:rsidP="00C06BD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Удобство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использования-не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нужно взвешивать</w:t>
      </w:r>
    </w:p>
    <w:p w:rsidR="00B67E6E" w:rsidRPr="00011FC2" w:rsidRDefault="00C17282">
      <w:pPr>
        <w:rPr>
          <w:rFonts w:ascii="Times New Roman" w:hAnsi="Times New Roman" w:cs="Times New Roman"/>
          <w:b/>
          <w:sz w:val="32"/>
          <w:szCs w:val="32"/>
        </w:rPr>
      </w:pPr>
      <w:r w:rsidRPr="00011FC2">
        <w:rPr>
          <w:rFonts w:ascii="Times New Roman" w:hAnsi="Times New Roman" w:cs="Times New Roman"/>
          <w:b/>
          <w:sz w:val="32"/>
          <w:szCs w:val="32"/>
        </w:rPr>
        <w:t>Хлор-60Т</w:t>
      </w:r>
      <w:r w:rsidR="00DC4E27">
        <w:rPr>
          <w:rFonts w:ascii="Times New Roman" w:hAnsi="Times New Roman" w:cs="Times New Roman"/>
          <w:b/>
          <w:sz w:val="32"/>
          <w:szCs w:val="32"/>
        </w:rPr>
        <w:t>-ударный</w:t>
      </w:r>
    </w:p>
    <w:p w:rsidR="00131C14" w:rsidRDefault="00C172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Органический быстрорастворимый состав на основе хлора в </w:t>
      </w:r>
      <w:r w:rsidR="009C0940">
        <w:rPr>
          <w:rFonts w:ascii="Times New Roman" w:hAnsi="Times New Roman" w:cs="Times New Roman"/>
          <w:sz w:val="28"/>
          <w:szCs w:val="28"/>
        </w:rPr>
        <w:t xml:space="preserve">небольших </w:t>
      </w:r>
      <w:r w:rsidR="00DC4E27">
        <w:rPr>
          <w:rFonts w:ascii="Times New Roman" w:hAnsi="Times New Roman" w:cs="Times New Roman"/>
          <w:sz w:val="28"/>
          <w:szCs w:val="28"/>
        </w:rPr>
        <w:t xml:space="preserve">таблетках по 20 грамм </w:t>
      </w:r>
      <w:r w:rsidR="009C0940">
        <w:rPr>
          <w:rFonts w:ascii="Times New Roman" w:hAnsi="Times New Roman" w:cs="Times New Roman"/>
          <w:sz w:val="28"/>
          <w:szCs w:val="28"/>
        </w:rPr>
        <w:t xml:space="preserve"> предназначен для шоковой (ударной) обработки</w:t>
      </w:r>
      <w:r w:rsidR="00131C14">
        <w:rPr>
          <w:rFonts w:ascii="Times New Roman" w:hAnsi="Times New Roman" w:cs="Times New Roman"/>
          <w:sz w:val="28"/>
          <w:szCs w:val="28"/>
        </w:rPr>
        <w:t xml:space="preserve"> воды, для текущей обработки воды в бассейне.</w:t>
      </w:r>
    </w:p>
    <w:p w:rsidR="00AF6B1A" w:rsidRDefault="004F2A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Представляет собой стабилизированный состав</w:t>
      </w:r>
      <w:r w:rsidR="00011FC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 требует добавление стабилизаторов</w:t>
      </w:r>
      <w:r w:rsidR="00AF6B1A">
        <w:rPr>
          <w:rFonts w:ascii="Times New Roman" w:hAnsi="Times New Roman" w:cs="Times New Roman"/>
          <w:sz w:val="28"/>
          <w:szCs w:val="28"/>
        </w:rPr>
        <w:t xml:space="preserve"> хлора в воду.</w:t>
      </w:r>
    </w:p>
    <w:p w:rsidR="00C17282" w:rsidRDefault="00DC4E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Хлор-60Т-ударный</w:t>
      </w:r>
      <w:r w:rsidR="00AF6B1A">
        <w:rPr>
          <w:rFonts w:ascii="Times New Roman" w:hAnsi="Times New Roman" w:cs="Times New Roman"/>
          <w:sz w:val="28"/>
          <w:szCs w:val="28"/>
        </w:rPr>
        <w:t xml:space="preserve"> содержит в своем составе  60%</w:t>
      </w:r>
      <w:r w:rsidR="00131C14">
        <w:rPr>
          <w:rFonts w:ascii="Times New Roman" w:hAnsi="Times New Roman" w:cs="Times New Roman"/>
          <w:sz w:val="28"/>
          <w:szCs w:val="28"/>
        </w:rPr>
        <w:t xml:space="preserve"> </w:t>
      </w:r>
      <w:r w:rsidR="009C0940">
        <w:rPr>
          <w:rFonts w:ascii="Times New Roman" w:hAnsi="Times New Roman" w:cs="Times New Roman"/>
          <w:sz w:val="28"/>
          <w:szCs w:val="28"/>
        </w:rPr>
        <w:t xml:space="preserve"> </w:t>
      </w:r>
      <w:r w:rsidR="00C17282">
        <w:rPr>
          <w:rFonts w:ascii="Times New Roman" w:hAnsi="Times New Roman" w:cs="Times New Roman"/>
          <w:sz w:val="28"/>
          <w:szCs w:val="28"/>
        </w:rPr>
        <w:t xml:space="preserve"> </w:t>
      </w:r>
      <w:r w:rsidR="00AF6B1A">
        <w:rPr>
          <w:rFonts w:ascii="Times New Roman" w:hAnsi="Times New Roman" w:cs="Times New Roman"/>
          <w:sz w:val="28"/>
          <w:szCs w:val="28"/>
        </w:rPr>
        <w:t>активного хлора. Средство растворяется</w:t>
      </w:r>
      <w:r w:rsidR="00D43EA6">
        <w:rPr>
          <w:rFonts w:ascii="Times New Roman" w:hAnsi="Times New Roman" w:cs="Times New Roman"/>
          <w:sz w:val="28"/>
          <w:szCs w:val="28"/>
        </w:rPr>
        <w:t xml:space="preserve"> в во</w:t>
      </w:r>
      <w:r w:rsidR="00FC39F3">
        <w:rPr>
          <w:rFonts w:ascii="Times New Roman" w:hAnsi="Times New Roman" w:cs="Times New Roman"/>
          <w:sz w:val="28"/>
          <w:szCs w:val="28"/>
        </w:rPr>
        <w:t>де полностью, осадок на очистных фильтрах и оборудовании не образуется</w:t>
      </w:r>
      <w:r w:rsidR="00011FC2">
        <w:rPr>
          <w:rFonts w:ascii="Times New Roman" w:hAnsi="Times New Roman" w:cs="Times New Roman"/>
          <w:sz w:val="28"/>
          <w:szCs w:val="28"/>
        </w:rPr>
        <w:t>,</w:t>
      </w:r>
      <w:r w:rsidR="009531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39F3">
        <w:rPr>
          <w:rFonts w:ascii="Times New Roman" w:hAnsi="Times New Roman" w:cs="Times New Roman"/>
          <w:b/>
          <w:sz w:val="28"/>
          <w:szCs w:val="28"/>
        </w:rPr>
        <w:t>р</w:t>
      </w:r>
      <w:r w:rsidR="00953175" w:rsidRPr="00011FC2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="00953175">
        <w:rPr>
          <w:rFonts w:ascii="Times New Roman" w:hAnsi="Times New Roman" w:cs="Times New Roman"/>
          <w:sz w:val="28"/>
          <w:szCs w:val="28"/>
        </w:rPr>
        <w:t xml:space="preserve"> нейтрален. Оказывает стабилизирующее воздействие на свободный хлор в воде. Может использоваться при любом</w:t>
      </w:r>
      <w:r w:rsidR="008F77B7">
        <w:rPr>
          <w:rFonts w:ascii="Times New Roman" w:hAnsi="Times New Roman" w:cs="Times New Roman"/>
          <w:sz w:val="28"/>
          <w:szCs w:val="28"/>
        </w:rPr>
        <w:t xml:space="preserve"> уровне жесткости воды. Может быть </w:t>
      </w:r>
      <w:proofErr w:type="gramStart"/>
      <w:r w:rsidR="008F77B7">
        <w:rPr>
          <w:rFonts w:ascii="Times New Roman" w:hAnsi="Times New Roman" w:cs="Times New Roman"/>
          <w:sz w:val="28"/>
          <w:szCs w:val="28"/>
        </w:rPr>
        <w:t>использован</w:t>
      </w:r>
      <w:proofErr w:type="gramEnd"/>
      <w:r w:rsidR="008F77B7">
        <w:rPr>
          <w:rFonts w:ascii="Times New Roman" w:hAnsi="Times New Roman" w:cs="Times New Roman"/>
          <w:sz w:val="28"/>
          <w:szCs w:val="28"/>
        </w:rPr>
        <w:t xml:space="preserve"> в открытых бассейнах без ограничений, устойчив к воздействию прямых солнечных</w:t>
      </w:r>
      <w:r w:rsidR="00EF3944">
        <w:rPr>
          <w:rFonts w:ascii="Times New Roman" w:hAnsi="Times New Roman" w:cs="Times New Roman"/>
          <w:sz w:val="28"/>
          <w:szCs w:val="28"/>
        </w:rPr>
        <w:t xml:space="preserve"> лучей и высокий температур</w:t>
      </w:r>
      <w:r w:rsidR="00E80C14">
        <w:rPr>
          <w:rFonts w:ascii="Times New Roman" w:hAnsi="Times New Roman" w:cs="Times New Roman"/>
          <w:sz w:val="28"/>
          <w:szCs w:val="28"/>
        </w:rPr>
        <w:t>е.</w:t>
      </w:r>
    </w:p>
    <w:p w:rsidR="00C05FF7" w:rsidRDefault="00E80C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 эффективно и незамедлительно </w:t>
      </w:r>
      <w:r w:rsidR="00ED7073">
        <w:rPr>
          <w:rFonts w:ascii="Times New Roman" w:hAnsi="Times New Roman" w:cs="Times New Roman"/>
          <w:sz w:val="28"/>
          <w:szCs w:val="28"/>
        </w:rPr>
        <w:t>воздейств</w:t>
      </w:r>
      <w:r w:rsidR="00011FC2">
        <w:rPr>
          <w:rFonts w:ascii="Times New Roman" w:hAnsi="Times New Roman" w:cs="Times New Roman"/>
          <w:sz w:val="28"/>
          <w:szCs w:val="28"/>
        </w:rPr>
        <w:t>ует</w:t>
      </w:r>
      <w:r w:rsidR="00ED7073">
        <w:rPr>
          <w:rFonts w:ascii="Times New Roman" w:hAnsi="Times New Roman" w:cs="Times New Roman"/>
          <w:sz w:val="28"/>
          <w:szCs w:val="28"/>
        </w:rPr>
        <w:t xml:space="preserve"> на грибки, вирусы, бактерии</w:t>
      </w:r>
      <w:r w:rsidR="00011FC2">
        <w:rPr>
          <w:rFonts w:ascii="Times New Roman" w:hAnsi="Times New Roman" w:cs="Times New Roman"/>
          <w:sz w:val="28"/>
          <w:szCs w:val="28"/>
        </w:rPr>
        <w:t>,</w:t>
      </w:r>
      <w:r w:rsidR="00ED7073">
        <w:rPr>
          <w:rFonts w:ascii="Times New Roman" w:hAnsi="Times New Roman" w:cs="Times New Roman"/>
          <w:sz w:val="28"/>
          <w:szCs w:val="28"/>
        </w:rPr>
        <w:t xml:space="preserve"> оки</w:t>
      </w:r>
      <w:r w:rsidR="00234792">
        <w:rPr>
          <w:rFonts w:ascii="Times New Roman" w:hAnsi="Times New Roman" w:cs="Times New Roman"/>
          <w:sz w:val="28"/>
          <w:szCs w:val="28"/>
        </w:rPr>
        <w:t xml:space="preserve">сляет  органические вещества, вызывающие </w:t>
      </w:r>
      <w:r w:rsidR="00C05FF7">
        <w:rPr>
          <w:rFonts w:ascii="Times New Roman" w:hAnsi="Times New Roman" w:cs="Times New Roman"/>
          <w:sz w:val="28"/>
          <w:szCs w:val="28"/>
        </w:rPr>
        <w:t>помутнение воды бассейна.</w:t>
      </w:r>
    </w:p>
    <w:p w:rsidR="00E80C14" w:rsidRDefault="00C05F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Предназначен для бассейнов с любым покрытием: керамическая и стеклянная плитка, пленка ПВХ, винил, полиэстер,</w:t>
      </w:r>
      <w:r w:rsidR="008D638D">
        <w:rPr>
          <w:rFonts w:ascii="Times New Roman" w:hAnsi="Times New Roman" w:cs="Times New Roman"/>
          <w:sz w:val="28"/>
          <w:szCs w:val="28"/>
        </w:rPr>
        <w:t xml:space="preserve"> стекловолокно – не разрушает и не обесцвечивает эти материалы. Для избегания обесцвечивания материала необходимо вводить средство </w:t>
      </w:r>
      <w:r w:rsidR="002055D5">
        <w:rPr>
          <w:rFonts w:ascii="Times New Roman" w:hAnsi="Times New Roman" w:cs="Times New Roman"/>
          <w:sz w:val="28"/>
          <w:szCs w:val="28"/>
        </w:rPr>
        <w:t xml:space="preserve">Хлор-60-ударный </w:t>
      </w:r>
      <w:r w:rsidR="007F1E3F">
        <w:rPr>
          <w:rFonts w:ascii="Times New Roman" w:hAnsi="Times New Roman" w:cs="Times New Roman"/>
          <w:sz w:val="28"/>
          <w:szCs w:val="28"/>
        </w:rPr>
        <w:t xml:space="preserve">предварительно растворенным в воде, вылив раствор по периметру бассейна, либо через плавающие дозаторы, </w:t>
      </w:r>
      <w:proofErr w:type="spellStart"/>
      <w:r w:rsidR="007F1E3F">
        <w:rPr>
          <w:rFonts w:ascii="Times New Roman" w:hAnsi="Times New Roman" w:cs="Times New Roman"/>
          <w:sz w:val="28"/>
          <w:szCs w:val="28"/>
        </w:rPr>
        <w:t>хлоринаторы</w:t>
      </w:r>
      <w:proofErr w:type="spellEnd"/>
      <w:r w:rsidR="00011FC2">
        <w:rPr>
          <w:rFonts w:ascii="Times New Roman" w:hAnsi="Times New Roman" w:cs="Times New Roman"/>
          <w:sz w:val="28"/>
          <w:szCs w:val="28"/>
        </w:rPr>
        <w:t>,</w:t>
      </w:r>
      <w:r w:rsidR="00A72D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2DB9">
        <w:rPr>
          <w:rFonts w:ascii="Times New Roman" w:hAnsi="Times New Roman" w:cs="Times New Roman"/>
          <w:sz w:val="28"/>
          <w:szCs w:val="28"/>
        </w:rPr>
        <w:t>с</w:t>
      </w:r>
      <w:r w:rsidR="003978AD">
        <w:rPr>
          <w:rFonts w:ascii="Times New Roman" w:hAnsi="Times New Roman" w:cs="Times New Roman"/>
          <w:sz w:val="28"/>
          <w:szCs w:val="28"/>
        </w:rPr>
        <w:t>к</w:t>
      </w:r>
      <w:r w:rsidR="00A72DB9">
        <w:rPr>
          <w:rFonts w:ascii="Times New Roman" w:hAnsi="Times New Roman" w:cs="Times New Roman"/>
          <w:sz w:val="28"/>
          <w:szCs w:val="28"/>
        </w:rPr>
        <w:t>иммеры</w:t>
      </w:r>
      <w:proofErr w:type="spellEnd"/>
      <w:proofErr w:type="gramStart"/>
      <w:r w:rsidR="00A72DB9">
        <w:rPr>
          <w:rFonts w:ascii="Times New Roman" w:hAnsi="Times New Roman" w:cs="Times New Roman"/>
          <w:sz w:val="28"/>
          <w:szCs w:val="28"/>
        </w:rPr>
        <w:t xml:space="preserve"> </w:t>
      </w:r>
      <w:r w:rsidR="003978A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978AD" w:rsidRPr="00011FC2" w:rsidRDefault="003978AD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011FC2">
        <w:rPr>
          <w:rFonts w:ascii="Times New Roman" w:hAnsi="Times New Roman" w:cs="Times New Roman"/>
          <w:b/>
          <w:sz w:val="32"/>
          <w:szCs w:val="32"/>
          <w:u w:val="single"/>
        </w:rPr>
        <w:t>Дозирование:</w:t>
      </w:r>
    </w:p>
    <w:p w:rsidR="00011FC2" w:rsidRDefault="003978AD">
      <w:pPr>
        <w:rPr>
          <w:rFonts w:ascii="Times New Roman" w:hAnsi="Times New Roman" w:cs="Times New Roman"/>
          <w:sz w:val="28"/>
          <w:szCs w:val="28"/>
        </w:rPr>
      </w:pPr>
      <w:r w:rsidRPr="00011FC2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Первичная</w:t>
      </w:r>
      <w:r w:rsidRPr="00011FC2">
        <w:rPr>
          <w:rFonts w:ascii="Times New Roman" w:hAnsi="Times New Roman" w:cs="Times New Roman"/>
          <w:b/>
          <w:sz w:val="32"/>
          <w:szCs w:val="32"/>
        </w:rPr>
        <w:t xml:space="preserve"> (ударная) обработка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978AD" w:rsidRDefault="003978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измерить уровень </w:t>
      </w:r>
      <w:proofErr w:type="spellStart"/>
      <w:r w:rsidR="00FC39F3">
        <w:rPr>
          <w:rFonts w:ascii="Times New Roman" w:hAnsi="Times New Roman" w:cs="Times New Roman"/>
          <w:b/>
          <w:sz w:val="28"/>
          <w:szCs w:val="28"/>
        </w:rPr>
        <w:t>р</w:t>
      </w:r>
      <w:r w:rsidRPr="00011FC2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если необходимо привести значение уровня </w:t>
      </w:r>
      <w:proofErr w:type="spellStart"/>
      <w:r w:rsidR="00FC39F3">
        <w:rPr>
          <w:rFonts w:ascii="Times New Roman" w:hAnsi="Times New Roman" w:cs="Times New Roman"/>
          <w:b/>
          <w:sz w:val="28"/>
          <w:szCs w:val="28"/>
        </w:rPr>
        <w:t>р</w:t>
      </w:r>
      <w:r w:rsidRPr="00011FC2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 норме (7,0-7,4)</w:t>
      </w:r>
      <w:r w:rsidR="00011FC2">
        <w:rPr>
          <w:rFonts w:ascii="Times New Roman" w:hAnsi="Times New Roman" w:cs="Times New Roman"/>
          <w:sz w:val="28"/>
          <w:szCs w:val="28"/>
        </w:rPr>
        <w:t>.</w:t>
      </w:r>
    </w:p>
    <w:p w:rsidR="003978AD" w:rsidRDefault="003978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Добавлять п</w:t>
      </w:r>
      <w:r w:rsidR="00FC39F3">
        <w:rPr>
          <w:rFonts w:ascii="Times New Roman" w:hAnsi="Times New Roman" w:cs="Times New Roman"/>
          <w:sz w:val="28"/>
          <w:szCs w:val="28"/>
        </w:rPr>
        <w:t>репарат необходимо из расчет</w:t>
      </w:r>
      <w:proofErr w:type="gramStart"/>
      <w:r w:rsidR="00FC39F3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FC39F3">
        <w:rPr>
          <w:rFonts w:ascii="Times New Roman" w:hAnsi="Times New Roman" w:cs="Times New Roman"/>
          <w:sz w:val="28"/>
          <w:szCs w:val="28"/>
        </w:rPr>
        <w:t xml:space="preserve"> одна таблетка(20 грамм</w:t>
      </w:r>
      <w:r w:rsidR="00082195">
        <w:rPr>
          <w:rFonts w:ascii="Times New Roman" w:hAnsi="Times New Roman" w:cs="Times New Roman"/>
          <w:sz w:val="28"/>
          <w:szCs w:val="28"/>
        </w:rPr>
        <w:t>) препарата на 1 м.3 воды. Для этого растворите необходимое</w:t>
      </w:r>
      <w:r w:rsidR="004E4538">
        <w:rPr>
          <w:rFonts w:ascii="Times New Roman" w:hAnsi="Times New Roman" w:cs="Times New Roman"/>
          <w:sz w:val="28"/>
          <w:szCs w:val="28"/>
        </w:rPr>
        <w:t xml:space="preserve"> количество препарата в воде в отдельной емкости (ведре). Затем необходимо вылить полученный раствор по периметру бассейна и включить</w:t>
      </w:r>
      <w:r w:rsidR="00190B45">
        <w:rPr>
          <w:rFonts w:ascii="Times New Roman" w:hAnsi="Times New Roman" w:cs="Times New Roman"/>
          <w:sz w:val="28"/>
          <w:szCs w:val="28"/>
        </w:rPr>
        <w:t xml:space="preserve"> фильтрова</w:t>
      </w:r>
      <w:r w:rsidR="00011FC2">
        <w:rPr>
          <w:rFonts w:ascii="Times New Roman" w:hAnsi="Times New Roman" w:cs="Times New Roman"/>
          <w:sz w:val="28"/>
          <w:szCs w:val="28"/>
        </w:rPr>
        <w:t>ль</w:t>
      </w:r>
      <w:r w:rsidR="00190B45">
        <w:rPr>
          <w:rFonts w:ascii="Times New Roman" w:hAnsi="Times New Roman" w:cs="Times New Roman"/>
          <w:sz w:val="28"/>
          <w:szCs w:val="28"/>
        </w:rPr>
        <w:t>ную установку.</w:t>
      </w:r>
    </w:p>
    <w:p w:rsidR="00190B45" w:rsidRDefault="00190B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качественной дезинфекции требуются</w:t>
      </w:r>
      <w:r w:rsidR="00204788">
        <w:rPr>
          <w:rFonts w:ascii="Times New Roman" w:hAnsi="Times New Roman" w:cs="Times New Roman"/>
          <w:sz w:val="28"/>
          <w:szCs w:val="28"/>
        </w:rPr>
        <w:t xml:space="preserve"> технологический перерыв не менее 10 часов. Купаться в это время нельзя. Поэтому хлорирование воды лучше всего проводить вечером. После технического перерыва</w:t>
      </w:r>
      <w:r w:rsidR="00EE5F88">
        <w:rPr>
          <w:rFonts w:ascii="Times New Roman" w:hAnsi="Times New Roman" w:cs="Times New Roman"/>
          <w:sz w:val="28"/>
          <w:szCs w:val="28"/>
        </w:rPr>
        <w:t xml:space="preserve">, проверьте уровень </w:t>
      </w:r>
      <w:proofErr w:type="spellStart"/>
      <w:r w:rsidR="00FC39F3">
        <w:rPr>
          <w:rFonts w:ascii="Times New Roman" w:hAnsi="Times New Roman" w:cs="Times New Roman"/>
          <w:b/>
          <w:sz w:val="28"/>
          <w:szCs w:val="28"/>
        </w:rPr>
        <w:t>р</w:t>
      </w:r>
      <w:r w:rsidR="00EE5F88" w:rsidRPr="00011FC2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="00EE5F88">
        <w:rPr>
          <w:rFonts w:ascii="Times New Roman" w:hAnsi="Times New Roman" w:cs="Times New Roman"/>
          <w:sz w:val="28"/>
          <w:szCs w:val="28"/>
        </w:rPr>
        <w:t xml:space="preserve"> (должен быть 7,2-7,4) и уровень активного хлора</w:t>
      </w:r>
      <w:r w:rsidR="00011FC2">
        <w:rPr>
          <w:rFonts w:ascii="Times New Roman" w:hAnsi="Times New Roman" w:cs="Times New Roman"/>
          <w:sz w:val="28"/>
          <w:szCs w:val="28"/>
        </w:rPr>
        <w:t>,</w:t>
      </w:r>
      <w:r w:rsidR="00EE5F88">
        <w:rPr>
          <w:rFonts w:ascii="Times New Roman" w:hAnsi="Times New Roman" w:cs="Times New Roman"/>
          <w:sz w:val="28"/>
          <w:szCs w:val="28"/>
        </w:rPr>
        <w:t xml:space="preserve"> должен быть 0,3-0,6 мг, но не более 2 мг.</w:t>
      </w:r>
    </w:p>
    <w:p w:rsidR="00F54B8D" w:rsidRDefault="00EE5F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Регулярная обработка: Измерьте</w:t>
      </w:r>
      <w:r w:rsidR="007105CA">
        <w:rPr>
          <w:rFonts w:ascii="Times New Roman" w:hAnsi="Times New Roman" w:cs="Times New Roman"/>
          <w:sz w:val="28"/>
          <w:szCs w:val="28"/>
        </w:rPr>
        <w:t xml:space="preserve"> и откорректируйте уровень </w:t>
      </w:r>
      <w:proofErr w:type="spellStart"/>
      <w:r w:rsidR="00FC39F3">
        <w:rPr>
          <w:rFonts w:ascii="Times New Roman" w:hAnsi="Times New Roman" w:cs="Times New Roman"/>
          <w:b/>
          <w:sz w:val="28"/>
          <w:szCs w:val="28"/>
        </w:rPr>
        <w:t>р</w:t>
      </w:r>
      <w:r w:rsidR="007105CA" w:rsidRPr="00011FC2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="007105CA">
        <w:rPr>
          <w:rFonts w:ascii="Times New Roman" w:hAnsi="Times New Roman" w:cs="Times New Roman"/>
          <w:sz w:val="28"/>
          <w:szCs w:val="28"/>
        </w:rPr>
        <w:t xml:space="preserve"> воды, измерьте уро</w:t>
      </w:r>
      <w:r w:rsidR="00E023B8">
        <w:rPr>
          <w:rFonts w:ascii="Times New Roman" w:hAnsi="Times New Roman" w:cs="Times New Roman"/>
          <w:sz w:val="28"/>
          <w:szCs w:val="28"/>
        </w:rPr>
        <w:t>вень хлора. Добавляйте</w:t>
      </w:r>
      <w:r w:rsidR="007105CA">
        <w:rPr>
          <w:rFonts w:ascii="Times New Roman" w:hAnsi="Times New Roman" w:cs="Times New Roman"/>
          <w:sz w:val="28"/>
          <w:szCs w:val="28"/>
        </w:rPr>
        <w:t xml:space="preserve">  1-2 таблетки (Хлор-60Т) на 10м3 раз в три дня.</w:t>
      </w:r>
    </w:p>
    <w:p w:rsidR="00334240" w:rsidRDefault="00F54B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Уровень свободного хлора должен быть в пр</w:t>
      </w:r>
      <w:r w:rsidR="00334240">
        <w:rPr>
          <w:rFonts w:ascii="Times New Roman" w:hAnsi="Times New Roman" w:cs="Times New Roman"/>
          <w:sz w:val="28"/>
          <w:szCs w:val="28"/>
        </w:rPr>
        <w:t>еделах 0,3-0,6 мг/м.</w:t>
      </w:r>
    </w:p>
    <w:p w:rsidR="00EE5F88" w:rsidRDefault="003342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Приведенные дозировки и интенсивность </w:t>
      </w:r>
      <w:r w:rsidR="007105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использования препарата является рекомендательной. Каждый бассейн индивидуален по качеству воды, фильтрованному оборудованию</w:t>
      </w:r>
      <w:r w:rsidR="00011FC2">
        <w:rPr>
          <w:rFonts w:ascii="Times New Roman" w:hAnsi="Times New Roman" w:cs="Times New Roman"/>
          <w:sz w:val="28"/>
          <w:szCs w:val="28"/>
        </w:rPr>
        <w:t xml:space="preserve">, нагрузке на бассейн, </w:t>
      </w:r>
      <w:r w:rsidR="008C27CF">
        <w:rPr>
          <w:rFonts w:ascii="Times New Roman" w:hAnsi="Times New Roman" w:cs="Times New Roman"/>
          <w:sz w:val="28"/>
          <w:szCs w:val="28"/>
        </w:rPr>
        <w:t xml:space="preserve"> температурному режиму</w:t>
      </w:r>
      <w:r w:rsidR="00C33D92">
        <w:rPr>
          <w:rFonts w:ascii="Times New Roman" w:hAnsi="Times New Roman" w:cs="Times New Roman"/>
          <w:sz w:val="28"/>
          <w:szCs w:val="28"/>
        </w:rPr>
        <w:t xml:space="preserve"> и т.д. – поэтому приведенные дозы</w:t>
      </w:r>
      <w:r w:rsidR="00343B11">
        <w:rPr>
          <w:rFonts w:ascii="Times New Roman" w:hAnsi="Times New Roman" w:cs="Times New Roman"/>
          <w:sz w:val="28"/>
          <w:szCs w:val="28"/>
        </w:rPr>
        <w:t xml:space="preserve"> так и уменьшены.</w:t>
      </w:r>
    </w:p>
    <w:p w:rsidR="00343B11" w:rsidRDefault="00343B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месяца интенсивного использования тестера Вы уже будете </w:t>
      </w:r>
      <w:r w:rsidR="00011FC2">
        <w:rPr>
          <w:rFonts w:ascii="Times New Roman" w:hAnsi="Times New Roman" w:cs="Times New Roman"/>
          <w:sz w:val="28"/>
          <w:szCs w:val="28"/>
        </w:rPr>
        <w:t>знать,</w:t>
      </w:r>
      <w:r>
        <w:rPr>
          <w:rFonts w:ascii="Times New Roman" w:hAnsi="Times New Roman" w:cs="Times New Roman"/>
          <w:sz w:val="28"/>
          <w:szCs w:val="28"/>
        </w:rPr>
        <w:t xml:space="preserve"> какой объем препарата добавить в воду бассейна и в какие сроки необходимо повторять процедуру. Главное следите за показателями воды</w:t>
      </w:r>
      <w:r w:rsidR="004E5332">
        <w:rPr>
          <w:rFonts w:ascii="Times New Roman" w:hAnsi="Times New Roman" w:cs="Times New Roman"/>
          <w:sz w:val="28"/>
          <w:szCs w:val="28"/>
        </w:rPr>
        <w:t xml:space="preserve"> и приводите их в норку. Для повышения уровня активного хлора на 0,1мг необходимо добавить 2г. препарата 1м3 воды.</w:t>
      </w:r>
    </w:p>
    <w:p w:rsidR="00EB5B04" w:rsidRDefault="00EB5B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Состав:</w:t>
      </w:r>
      <w:r>
        <w:rPr>
          <w:rFonts w:ascii="Times New Roman" w:hAnsi="Times New Roman" w:cs="Times New Roman"/>
          <w:sz w:val="28"/>
          <w:szCs w:val="28"/>
        </w:rPr>
        <w:t xml:space="preserve"> Натриевая соль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дихлоризационуровой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кислоты.</w:t>
      </w:r>
    </w:p>
    <w:p w:rsidR="00011FC2" w:rsidRDefault="004E5332">
      <w:pPr>
        <w:rPr>
          <w:rFonts w:ascii="Times New Roman" w:hAnsi="Times New Roman" w:cs="Times New Roman"/>
          <w:sz w:val="28"/>
          <w:szCs w:val="28"/>
        </w:rPr>
      </w:pPr>
      <w:r w:rsidRPr="00011FC2">
        <w:rPr>
          <w:rFonts w:ascii="Times New Roman" w:hAnsi="Times New Roman" w:cs="Times New Roman"/>
          <w:b/>
          <w:sz w:val="32"/>
          <w:szCs w:val="32"/>
          <w:u w:val="single"/>
        </w:rPr>
        <w:t>Меры безопасности</w:t>
      </w:r>
      <w:r w:rsidRPr="004E5332"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5332" w:rsidRDefault="004E53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Нельзя бросать сухой препарат </w:t>
      </w:r>
      <w:r w:rsidR="00FE6136">
        <w:rPr>
          <w:rFonts w:ascii="Times New Roman" w:hAnsi="Times New Roman" w:cs="Times New Roman"/>
          <w:sz w:val="28"/>
          <w:szCs w:val="28"/>
        </w:rPr>
        <w:t xml:space="preserve">или таблетки прямо в бассейн! </w:t>
      </w:r>
      <w:r w:rsidR="00594AEA">
        <w:rPr>
          <w:rFonts w:ascii="Times New Roman" w:hAnsi="Times New Roman" w:cs="Times New Roman"/>
          <w:sz w:val="28"/>
          <w:szCs w:val="28"/>
        </w:rPr>
        <w:t>Н</w:t>
      </w:r>
      <w:r w:rsidR="00FE6136">
        <w:rPr>
          <w:rFonts w:ascii="Times New Roman" w:hAnsi="Times New Roman" w:cs="Times New Roman"/>
          <w:sz w:val="28"/>
          <w:szCs w:val="28"/>
        </w:rPr>
        <w:t>е выливайте раствор в бассейн</w:t>
      </w:r>
      <w:r w:rsidR="009A4B35">
        <w:rPr>
          <w:rFonts w:ascii="Times New Roman" w:hAnsi="Times New Roman" w:cs="Times New Roman"/>
          <w:sz w:val="28"/>
          <w:szCs w:val="28"/>
        </w:rPr>
        <w:t>,</w:t>
      </w:r>
      <w:r w:rsidR="00FE6136">
        <w:rPr>
          <w:rFonts w:ascii="Times New Roman" w:hAnsi="Times New Roman" w:cs="Times New Roman"/>
          <w:sz w:val="28"/>
          <w:szCs w:val="28"/>
        </w:rPr>
        <w:t xml:space="preserve"> пока средство полностью не растворится в воде. Не смешивайте препарат с другими химическими средствами, при контакте с кислотами выделяется газ.</w:t>
      </w:r>
    </w:p>
    <w:p w:rsidR="00594AEA" w:rsidRDefault="00FE61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Добавляйте сухой препарат в воду, а не заливайте сухой препарат водой. Берегите от детей. При попадании</w:t>
      </w:r>
      <w:r w:rsidR="00594AEA">
        <w:rPr>
          <w:rFonts w:ascii="Times New Roman" w:hAnsi="Times New Roman" w:cs="Times New Roman"/>
          <w:sz w:val="28"/>
          <w:szCs w:val="28"/>
        </w:rPr>
        <w:t xml:space="preserve"> в глаза промыть водой в течени</w:t>
      </w:r>
      <w:proofErr w:type="gramStart"/>
      <w:r w:rsidR="009A4B35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594AEA">
        <w:rPr>
          <w:rFonts w:ascii="Times New Roman" w:hAnsi="Times New Roman" w:cs="Times New Roman"/>
          <w:sz w:val="28"/>
          <w:szCs w:val="28"/>
        </w:rPr>
        <w:t xml:space="preserve"> 10-15 минут, обратиться к врачу.</w:t>
      </w:r>
    </w:p>
    <w:p w:rsidR="009A4B35" w:rsidRDefault="00594AEA">
      <w:pPr>
        <w:rPr>
          <w:rFonts w:ascii="Times New Roman" w:hAnsi="Times New Roman" w:cs="Times New Roman"/>
          <w:sz w:val="28"/>
          <w:szCs w:val="28"/>
          <w:u w:val="single"/>
        </w:rPr>
      </w:pPr>
      <w:r w:rsidRPr="00011FC2">
        <w:rPr>
          <w:rFonts w:ascii="Times New Roman" w:hAnsi="Times New Roman" w:cs="Times New Roman"/>
          <w:b/>
          <w:sz w:val="32"/>
          <w:szCs w:val="32"/>
          <w:u w:val="single"/>
        </w:rPr>
        <w:t>Хранение</w:t>
      </w:r>
      <w:r w:rsidRPr="00594AEA"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FE6136" w:rsidRPr="00594AEA" w:rsidRDefault="00594A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Хранить в плотно закрытой таре в сухом проветриваемом месте. Избегать попадания солнечных лучей</w:t>
      </w:r>
      <w:r w:rsidR="00D47E27">
        <w:rPr>
          <w:rFonts w:ascii="Times New Roman" w:hAnsi="Times New Roman" w:cs="Times New Roman"/>
          <w:sz w:val="28"/>
          <w:szCs w:val="28"/>
        </w:rPr>
        <w:t xml:space="preserve">. Срок хранения 1 год. Препарат </w:t>
      </w:r>
      <w:r w:rsidR="00D01AC5">
        <w:rPr>
          <w:rFonts w:ascii="Times New Roman" w:hAnsi="Times New Roman" w:cs="Times New Roman"/>
          <w:sz w:val="28"/>
          <w:szCs w:val="28"/>
        </w:rPr>
        <w:t xml:space="preserve"> </w:t>
      </w:r>
      <w:r w:rsidR="00D47E27">
        <w:rPr>
          <w:rFonts w:ascii="Times New Roman" w:hAnsi="Times New Roman" w:cs="Times New Roman"/>
          <w:sz w:val="28"/>
          <w:szCs w:val="28"/>
        </w:rPr>
        <w:t>расфасован в ведра.</w:t>
      </w:r>
    </w:p>
    <w:sectPr w:rsidR="00FE6136" w:rsidRPr="00594AEA" w:rsidSect="00B67E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1B2A41"/>
    <w:multiLevelType w:val="hybridMultilevel"/>
    <w:tmpl w:val="830286DA"/>
    <w:lvl w:ilvl="0" w:tplc="19927E2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compat>
    <w:useFELayout/>
  </w:compat>
  <w:rsids>
    <w:rsidRoot w:val="00C17282"/>
    <w:rsid w:val="00011FC2"/>
    <w:rsid w:val="0002176C"/>
    <w:rsid w:val="00082195"/>
    <w:rsid w:val="000B6864"/>
    <w:rsid w:val="00131C14"/>
    <w:rsid w:val="00190B45"/>
    <w:rsid w:val="00204788"/>
    <w:rsid w:val="002055D5"/>
    <w:rsid w:val="00234792"/>
    <w:rsid w:val="00334240"/>
    <w:rsid w:val="00343B11"/>
    <w:rsid w:val="003978AD"/>
    <w:rsid w:val="003B6723"/>
    <w:rsid w:val="003F32E7"/>
    <w:rsid w:val="004314B3"/>
    <w:rsid w:val="004E4538"/>
    <w:rsid w:val="004E5332"/>
    <w:rsid w:val="004F2AA5"/>
    <w:rsid w:val="004F6C2D"/>
    <w:rsid w:val="00531EDB"/>
    <w:rsid w:val="00594AEA"/>
    <w:rsid w:val="006C7CF2"/>
    <w:rsid w:val="007105CA"/>
    <w:rsid w:val="007F1E3F"/>
    <w:rsid w:val="007F2A80"/>
    <w:rsid w:val="0084270E"/>
    <w:rsid w:val="008840ED"/>
    <w:rsid w:val="008A48BD"/>
    <w:rsid w:val="008A52A1"/>
    <w:rsid w:val="008C27CF"/>
    <w:rsid w:val="008D3800"/>
    <w:rsid w:val="008D638D"/>
    <w:rsid w:val="008F77B7"/>
    <w:rsid w:val="00953175"/>
    <w:rsid w:val="0095666A"/>
    <w:rsid w:val="009A4B35"/>
    <w:rsid w:val="009C0940"/>
    <w:rsid w:val="00A72DB9"/>
    <w:rsid w:val="00AF6B1A"/>
    <w:rsid w:val="00B67E6E"/>
    <w:rsid w:val="00C05FF7"/>
    <w:rsid w:val="00C06BD3"/>
    <w:rsid w:val="00C17282"/>
    <w:rsid w:val="00C33D92"/>
    <w:rsid w:val="00D01AC5"/>
    <w:rsid w:val="00D34811"/>
    <w:rsid w:val="00D43EA6"/>
    <w:rsid w:val="00D47E27"/>
    <w:rsid w:val="00D55DC9"/>
    <w:rsid w:val="00DC4E27"/>
    <w:rsid w:val="00E023B8"/>
    <w:rsid w:val="00E80C14"/>
    <w:rsid w:val="00EB5B04"/>
    <w:rsid w:val="00EC4962"/>
    <w:rsid w:val="00ED7073"/>
    <w:rsid w:val="00EE5F88"/>
    <w:rsid w:val="00EF3944"/>
    <w:rsid w:val="00F54B8D"/>
    <w:rsid w:val="00FC39F3"/>
    <w:rsid w:val="00FE61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E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14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9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560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PC_02</dc:creator>
  <cp:keywords/>
  <dc:description/>
  <cp:lastModifiedBy>RWT</cp:lastModifiedBy>
  <cp:revision>10</cp:revision>
  <cp:lastPrinted>2013-09-12T11:18:00Z</cp:lastPrinted>
  <dcterms:created xsi:type="dcterms:W3CDTF">2013-10-16T03:39:00Z</dcterms:created>
  <dcterms:modified xsi:type="dcterms:W3CDTF">2013-10-18T06:35:00Z</dcterms:modified>
</cp:coreProperties>
</file>